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rPr/>
      </w:pPr>
      <w:bookmarkStart w:colFirst="0" w:colLast="0" w:name="_7p0hkkgnkhgy" w:id="0"/>
      <w:bookmarkEnd w:id="0"/>
      <w:r w:rsidDel="00000000" w:rsidR="00000000" w:rsidRPr="00000000">
        <w:rPr>
          <w:rtl w:val="0"/>
        </w:rPr>
        <w:t xml:space="preserve">SOP-0003 How to: Sleep - Rev.01</w:t>
      </w:r>
    </w:p>
    <w:p w:rsidR="00000000" w:rsidDel="00000000" w:rsidP="00000000" w:rsidRDefault="00000000" w:rsidRPr="00000000" w14:paraId="00000002">
      <w:pPr>
        <w:rPr/>
      </w:pPr>
      <w:r w:rsidDel="00000000" w:rsidR="00000000" w:rsidRPr="00000000">
        <w:rPr>
          <w:rtl w:val="0"/>
        </w:rPr>
      </w:r>
    </w:p>
    <w:tbl>
      <w:tblPr>
        <w:tblStyle w:val="Table1"/>
        <w:tblW w:w="977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44"/>
        <w:gridCol w:w="2444"/>
        <w:gridCol w:w="2444"/>
        <w:gridCol w:w="2444"/>
        <w:tblGridChange w:id="0">
          <w:tblGrid>
            <w:gridCol w:w="2444"/>
            <w:gridCol w:w="2444"/>
            <w:gridCol w:w="2444"/>
            <w:gridCol w:w="2444"/>
          </w:tblGrid>
        </w:tblGridChange>
      </w:tblGrid>
      <w:tr>
        <w:trPr>
          <w:cantSplit w:val="0"/>
          <w:trHeight w:val="465" w:hRule="atLeast"/>
          <w:tblHeader w:val="0"/>
        </w:trP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line="240" w:lineRule="auto"/>
              <w:rPr>
                <w:b w:val="1"/>
                <w:bCs w:val="1"/>
              </w:rPr>
            </w:pPr>
            <w:r w:rsidDel="00000000" w:rsidR="00000000" w:rsidRPr="00000000">
              <w:rPr>
                <w:b w:val="1"/>
                <w:bCs w:val="1"/>
                <w:rtl w:val="0"/>
              </w:rPr>
              <w:t xml:space="preserve">Author</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Date Published</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Responsible</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Effective Date</w:t>
            </w:r>
          </w:p>
        </w:tc>
      </w:tr>
      <w:tr>
        <w:trPr>
          <w:cantSplit w:val="0"/>
          <w:tblHeader w:val="0"/>
        </w:trPr>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pPr>
            <w:r w:rsidDel="00000000" w:rsidR="00000000" w:rsidRPr="00000000">
              <w:rPr>
                <w:rtl w:val="0"/>
              </w:rPr>
              <w:t xml:space="preserve">Asmus Korn</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15.02.2024</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Your Birth</w:t>
            </w:r>
          </w:p>
        </w:tc>
      </w:tr>
    </w:tbl>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pStyle w:val="Heading3"/>
        <w:numPr>
          <w:ilvl w:val="0"/>
          <w:numId w:val="2"/>
        </w:numPr>
        <w:spacing w:after="0" w:afterAutospacing="0"/>
        <w:ind w:left="720" w:hanging="360"/>
        <w:rPr>
          <w:rFonts w:ascii="Verdana" w:cs="Verdana" w:eastAsia="Verdana" w:hAnsi="Verdana"/>
        </w:rPr>
      </w:pPr>
      <w:bookmarkStart w:colFirst="0" w:colLast="0" w:name="_pj5c9d2wfcxw" w:id="1"/>
      <w:bookmarkEnd w:id="1"/>
      <w:r w:rsidDel="00000000" w:rsidR="00000000" w:rsidRPr="00000000">
        <w:rPr>
          <w:rFonts w:ascii="Verdana" w:cs="Verdana" w:eastAsia="Verdana" w:hAnsi="Verdana"/>
          <w:rtl w:val="0"/>
        </w:rPr>
        <w:t xml:space="preserve">Introduction</w:t>
      </w:r>
    </w:p>
    <w:p w:rsidR="00000000" w:rsidDel="00000000" w:rsidP="00000000" w:rsidRDefault="00000000" w:rsidRPr="00000000" w14:paraId="0000000D">
      <w:pPr>
        <w:pStyle w:val="Heading3"/>
        <w:numPr>
          <w:ilvl w:val="0"/>
          <w:numId w:val="2"/>
        </w:numPr>
        <w:spacing w:after="0" w:afterAutospacing="0" w:before="0" w:beforeAutospacing="0"/>
        <w:ind w:left="720" w:hanging="360"/>
        <w:rPr>
          <w:rFonts w:ascii="Verdana" w:cs="Verdana" w:eastAsia="Verdana" w:hAnsi="Verdana"/>
        </w:rPr>
      </w:pPr>
      <w:bookmarkStart w:colFirst="0" w:colLast="0" w:name="_gv66nwf031gs" w:id="2"/>
      <w:bookmarkEnd w:id="2"/>
      <w:r w:rsidDel="00000000" w:rsidR="00000000" w:rsidRPr="00000000">
        <w:rPr>
          <w:rFonts w:ascii="Verdana" w:cs="Verdana" w:eastAsia="Verdana" w:hAnsi="Verdana"/>
          <w:rtl w:val="0"/>
        </w:rPr>
        <w:t xml:space="preserve">Scope</w:t>
      </w:r>
    </w:p>
    <w:p w:rsidR="00000000" w:rsidDel="00000000" w:rsidP="00000000" w:rsidRDefault="00000000" w:rsidRPr="00000000" w14:paraId="0000000E">
      <w:pPr>
        <w:pStyle w:val="Heading3"/>
        <w:numPr>
          <w:ilvl w:val="0"/>
          <w:numId w:val="2"/>
        </w:numPr>
        <w:spacing w:after="0" w:afterAutospacing="0" w:before="0" w:beforeAutospacing="0"/>
        <w:ind w:left="720" w:hanging="360"/>
        <w:rPr>
          <w:rFonts w:ascii="Verdana" w:cs="Verdana" w:eastAsia="Verdana" w:hAnsi="Verdana"/>
        </w:rPr>
      </w:pPr>
      <w:bookmarkStart w:colFirst="0" w:colLast="0" w:name="_861r8tufcioo" w:id="3"/>
      <w:bookmarkEnd w:id="3"/>
      <w:r w:rsidDel="00000000" w:rsidR="00000000" w:rsidRPr="00000000">
        <w:rPr>
          <w:rFonts w:ascii="Verdana" w:cs="Verdana" w:eastAsia="Verdana" w:hAnsi="Verdana"/>
          <w:rtl w:val="0"/>
        </w:rPr>
        <w:t xml:space="preserve">How to Sleep</w:t>
      </w:r>
      <w:r w:rsidDel="00000000" w:rsidR="00000000" w:rsidRPr="00000000">
        <w:rPr>
          <w:rtl w:val="0"/>
        </w:rPr>
      </w:r>
    </w:p>
    <w:p w:rsidR="00000000" w:rsidDel="00000000" w:rsidP="00000000" w:rsidRDefault="00000000" w:rsidRPr="00000000" w14:paraId="0000000F">
      <w:pPr>
        <w:pStyle w:val="Heading3"/>
        <w:numPr>
          <w:ilvl w:val="0"/>
          <w:numId w:val="2"/>
        </w:numPr>
        <w:spacing w:after="0" w:afterAutospacing="0" w:before="0" w:beforeAutospacing="0"/>
        <w:ind w:left="720" w:hanging="360"/>
        <w:rPr>
          <w:rFonts w:ascii="Verdana" w:cs="Verdana" w:eastAsia="Verdana" w:hAnsi="Verdana"/>
        </w:rPr>
      </w:pPr>
      <w:bookmarkStart w:colFirst="0" w:colLast="0" w:name="_9ejk5rn4ftp" w:id="4"/>
      <w:bookmarkEnd w:id="4"/>
      <w:r w:rsidDel="00000000" w:rsidR="00000000" w:rsidRPr="00000000">
        <w:rPr>
          <w:rFonts w:ascii="Verdana" w:cs="Verdana" w:eastAsia="Verdana" w:hAnsi="Verdana"/>
          <w:rtl w:val="0"/>
        </w:rPr>
        <w:t xml:space="preserve">Revision log</w:t>
      </w:r>
    </w:p>
    <w:p w:rsidR="00000000" w:rsidDel="00000000" w:rsidP="00000000" w:rsidRDefault="00000000" w:rsidRPr="00000000" w14:paraId="00000010">
      <w:pPr>
        <w:pStyle w:val="Heading3"/>
        <w:numPr>
          <w:ilvl w:val="0"/>
          <w:numId w:val="2"/>
        </w:numPr>
        <w:spacing w:before="0" w:beforeAutospacing="0"/>
        <w:ind w:left="720" w:hanging="360"/>
        <w:rPr>
          <w:rFonts w:ascii="Verdana" w:cs="Verdana" w:eastAsia="Verdana" w:hAnsi="Verdana"/>
        </w:rPr>
      </w:pPr>
      <w:bookmarkStart w:colFirst="0" w:colLast="0" w:name="_cv0t1s85o4pn" w:id="5"/>
      <w:bookmarkEnd w:id="5"/>
      <w:r w:rsidDel="00000000" w:rsidR="00000000" w:rsidRPr="00000000">
        <w:rPr>
          <w:rFonts w:ascii="Verdana" w:cs="Verdana" w:eastAsia="Verdana" w:hAnsi="Verdana"/>
          <w:rtl w:val="0"/>
        </w:rPr>
        <w:t xml:space="preserve">Appendix</w:t>
      </w:r>
    </w:p>
    <w:p w:rsidR="00000000" w:rsidDel="00000000" w:rsidP="00000000" w:rsidRDefault="00000000" w:rsidRPr="00000000" w14:paraId="00000011">
      <w:pPr>
        <w:ind w:left="720" w:firstLine="0"/>
        <w:rPr/>
      </w:pPr>
      <w:r w:rsidDel="00000000" w:rsidR="00000000" w:rsidRPr="00000000">
        <w:rPr>
          <w:rtl w:val="0"/>
        </w:rPr>
      </w:r>
    </w:p>
    <w:p w:rsidR="00000000" w:rsidDel="00000000" w:rsidP="00000000" w:rsidRDefault="00000000" w:rsidRPr="00000000" w14:paraId="00000012">
      <w:pPr>
        <w:pStyle w:val="Heading3"/>
        <w:numPr>
          <w:ilvl w:val="0"/>
          <w:numId w:val="1"/>
        </w:numPr>
        <w:ind w:left="720" w:hanging="360"/>
        <w:rPr>
          <w:rFonts w:ascii="Verdana" w:cs="Verdana" w:eastAsia="Verdana" w:hAnsi="Verdana"/>
          <w:u w:val="none"/>
        </w:rPr>
      </w:pPr>
      <w:bookmarkStart w:colFirst="0" w:colLast="0" w:name="_d9q52xu2iveb" w:id="6"/>
      <w:bookmarkEnd w:id="6"/>
      <w:r w:rsidDel="00000000" w:rsidR="00000000" w:rsidRPr="00000000">
        <w:rPr>
          <w:rFonts w:ascii="Verdana" w:cs="Verdana" w:eastAsia="Verdana" w:hAnsi="Verdana"/>
          <w:rtl w:val="0"/>
        </w:rPr>
        <w:t xml:space="preserve">Introduction</w:t>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SOP can be used as a manual if you are alive but get the feeling that you are tired and want to close your eyes to rest, also known as sleep. The onset of sleep comes naturally to most people. Exactly what sleep is, has not been completely understood. This SOP is part of the general </w:t>
      </w:r>
      <w:r w:rsidDel="00000000" w:rsidR="00000000" w:rsidRPr="00000000">
        <w:rPr>
          <w:rFonts w:ascii="Calibri" w:cs="Calibri" w:eastAsia="Calibri" w:hAnsi="Calibri"/>
          <w:i w:val="1"/>
          <w:iCs w:val="1"/>
          <w:sz w:val="24"/>
          <w:szCs w:val="24"/>
          <w:rtl w:val="0"/>
        </w:rPr>
        <w:t xml:space="preserve">SOP: How to Life.</w:t>
      </w:r>
      <w:r w:rsidDel="00000000" w:rsidR="00000000" w:rsidRPr="00000000">
        <w:rPr>
          <w:rtl w:val="0"/>
        </w:rPr>
      </w:r>
    </w:p>
    <w:p w:rsidR="00000000" w:rsidDel="00000000" w:rsidP="00000000" w:rsidRDefault="00000000" w:rsidRPr="00000000" w14:paraId="00000014">
      <w:pPr>
        <w:pStyle w:val="Heading3"/>
        <w:numPr>
          <w:ilvl w:val="0"/>
          <w:numId w:val="1"/>
        </w:numPr>
        <w:ind w:left="720" w:hanging="360"/>
        <w:rPr>
          <w:rFonts w:ascii="Verdana" w:cs="Verdana" w:eastAsia="Verdana" w:hAnsi="Verdana"/>
          <w:u w:val="none"/>
        </w:rPr>
      </w:pPr>
      <w:bookmarkStart w:colFirst="0" w:colLast="0" w:name="_6wlgau6bx554" w:id="7"/>
      <w:bookmarkEnd w:id="7"/>
      <w:r w:rsidDel="00000000" w:rsidR="00000000" w:rsidRPr="00000000">
        <w:rPr>
          <w:rFonts w:ascii="Verdana" w:cs="Verdana" w:eastAsia="Verdana" w:hAnsi="Verdana"/>
          <w:rtl w:val="0"/>
        </w:rPr>
        <w:t xml:space="preserve">Scope</w:t>
      </w:r>
    </w:p>
    <w:p w:rsidR="00000000" w:rsidDel="00000000" w:rsidP="00000000" w:rsidRDefault="00000000" w:rsidRPr="00000000" w14:paraId="00000015">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Anyone who is human and does not understand why their eyes close and a drifting sensation ensues.</w:t>
      </w:r>
    </w:p>
    <w:p w:rsidR="00000000" w:rsidDel="00000000" w:rsidP="00000000" w:rsidRDefault="00000000" w:rsidRPr="00000000" w14:paraId="00000016">
      <w:pPr>
        <w:pStyle w:val="Heading3"/>
        <w:numPr>
          <w:ilvl w:val="0"/>
          <w:numId w:val="1"/>
        </w:numPr>
        <w:ind w:left="720" w:hanging="360"/>
        <w:rPr>
          <w:rFonts w:ascii="Verdana" w:cs="Verdana" w:eastAsia="Verdana" w:hAnsi="Verdana"/>
          <w:u w:val="none"/>
        </w:rPr>
      </w:pPr>
      <w:bookmarkStart w:colFirst="0" w:colLast="0" w:name="_qg83ztiecznk" w:id="8"/>
      <w:bookmarkEnd w:id="8"/>
      <w:r w:rsidDel="00000000" w:rsidR="00000000" w:rsidRPr="00000000">
        <w:rPr>
          <w:rFonts w:ascii="Verdana" w:cs="Verdana" w:eastAsia="Verdana" w:hAnsi="Verdana"/>
          <w:rtl w:val="0"/>
        </w:rPr>
        <w:t xml:space="preserve">How to Sleep</w:t>
      </w:r>
    </w:p>
    <w:p w:rsidR="00000000" w:rsidDel="00000000" w:rsidP="00000000" w:rsidRDefault="00000000" w:rsidRPr="00000000" w14:paraId="00000017">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Exactly how to sleep is difficult to say, as the sensation before sleep, being tired, manifests itself after a certain amount of hours have been spent awake (not asleep).</w:t>
      </w:r>
    </w:p>
    <w:p w:rsidR="00000000" w:rsidDel="00000000" w:rsidP="00000000" w:rsidRDefault="00000000" w:rsidRPr="00000000" w14:paraId="00000018">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After being awake for some time, in human adults 10-18 hours, the feeling of tiredness should be felt. Tiredness may be associated with feelings like: heavy head, not thinking clearly, heavy eyes, lack of motivation and other feelings of drowsiness. </w:t>
      </w:r>
    </w:p>
    <w:p w:rsidR="00000000" w:rsidDel="00000000" w:rsidP="00000000" w:rsidRDefault="00000000" w:rsidRPr="00000000" w14:paraId="00000019">
      <w:pPr>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Once the feeling of tiredness is felt it becomes important to reduce stimulus to the brain so that sleep can pursue naturally. To encourage your sleep, try lying down (see appendix 5.1 Lying Down). Sleep is important at regular intervals</w:t>
      </w:r>
    </w:p>
    <w:p w:rsidR="00000000" w:rsidDel="00000000" w:rsidP="00000000" w:rsidRDefault="00000000" w:rsidRPr="00000000" w14:paraId="0000001B">
      <w:pPr>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sleep you may experience the sensation of another world, this is known as dreaming. Exactly what dreaming is not very well understood.</w:t>
      </w:r>
    </w:p>
    <w:p w:rsidR="00000000" w:rsidDel="00000000" w:rsidP="00000000" w:rsidRDefault="00000000" w:rsidRPr="00000000" w14:paraId="0000001D">
      <w:pPr>
        <w:ind w:left="0" w:firstLine="0"/>
        <w:rPr/>
      </w:pPr>
      <w:r w:rsidDel="00000000" w:rsidR="00000000" w:rsidRPr="00000000">
        <w:rPr>
          <w:rtl w:val="0"/>
        </w:rPr>
      </w:r>
    </w:p>
    <w:p w:rsidR="00000000" w:rsidDel="00000000" w:rsidP="00000000" w:rsidRDefault="00000000" w:rsidRPr="00000000" w14:paraId="0000001E">
      <w:pPr>
        <w:pStyle w:val="Heading3"/>
        <w:numPr>
          <w:ilvl w:val="0"/>
          <w:numId w:val="1"/>
        </w:numPr>
        <w:ind w:left="720" w:hanging="360"/>
        <w:rPr>
          <w:rFonts w:ascii="Verdana" w:cs="Verdana" w:eastAsia="Verdana" w:hAnsi="Verdana"/>
          <w:u w:val="none"/>
        </w:rPr>
      </w:pPr>
      <w:bookmarkStart w:colFirst="0" w:colLast="0" w:name="_z79uofchk9zp" w:id="9"/>
      <w:bookmarkEnd w:id="9"/>
      <w:r w:rsidDel="00000000" w:rsidR="00000000" w:rsidRPr="00000000">
        <w:rPr>
          <w:rFonts w:ascii="Verdana" w:cs="Verdana" w:eastAsia="Verdana" w:hAnsi="Verdana"/>
          <w:rtl w:val="0"/>
        </w:rPr>
        <w:t xml:space="preserve">Revision log</w:t>
      </w:r>
    </w:p>
    <w:p w:rsidR="00000000" w:rsidDel="00000000" w:rsidP="00000000" w:rsidRDefault="00000000" w:rsidRPr="00000000" w14:paraId="0000001F">
      <w:pPr>
        <w:rPr/>
      </w:pPr>
      <w:r w:rsidDel="00000000" w:rsidR="00000000" w:rsidRPr="00000000">
        <w:rPr>
          <w:rtl w:val="0"/>
        </w:rPr>
      </w:r>
    </w:p>
    <w:tbl>
      <w:tblPr>
        <w:tblStyle w:val="Table2"/>
        <w:tblW w:w="977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58.6666666666665"/>
        <w:gridCol w:w="3258.6666666666665"/>
        <w:gridCol w:w="3258.6666666666665"/>
        <w:tblGridChange w:id="0">
          <w:tblGrid>
            <w:gridCol w:w="3258.6666666666665"/>
            <w:gridCol w:w="3258.6666666666665"/>
            <w:gridCol w:w="3258.6666666666665"/>
          </w:tblGrid>
        </w:tblGridChange>
      </w:tblGrid>
      <w:tr>
        <w:trPr>
          <w:cantSplit w:val="0"/>
          <w:trHeight w:val="450" w:hRule="atLeast"/>
          <w:tblHeader w:val="0"/>
        </w:trP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b w:val="1"/>
                <w:bCs w:val="1"/>
              </w:rPr>
            </w:pPr>
            <w:r w:rsidDel="00000000" w:rsidR="00000000" w:rsidRPr="00000000">
              <w:rPr>
                <w:b w:val="1"/>
                <w:bCs w:val="1"/>
                <w:rtl w:val="0"/>
              </w:rPr>
              <w:t xml:space="preserve">Changes made by</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b w:val="1"/>
                <w:bCs w:val="1"/>
              </w:rPr>
            </w:pPr>
            <w:r w:rsidDel="00000000" w:rsidR="00000000" w:rsidRPr="00000000">
              <w:rPr>
                <w:b w:val="1"/>
                <w:bCs w:val="1"/>
                <w:rtl w:val="0"/>
              </w:rPr>
              <w:t xml:space="preserve">Date of changes</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b w:val="1"/>
                <w:bCs w:val="1"/>
              </w:rPr>
            </w:pPr>
            <w:r w:rsidDel="00000000" w:rsidR="00000000" w:rsidRPr="00000000">
              <w:rPr>
                <w:b w:val="1"/>
                <w:bCs w:val="1"/>
                <w:rtl w:val="0"/>
              </w:rPr>
              <w:t xml:space="preserve">Details of change</w:t>
            </w:r>
          </w:p>
        </w:tc>
      </w:tr>
      <w:tr>
        <w:trPr>
          <w:cantSplit w:val="0"/>
          <w:trHeight w:val="1122.978515625" w:hRule="atLeast"/>
          <w:tblHeader w:val="0"/>
        </w:trPr>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pPr>
            <w:r w:rsidDel="00000000" w:rsidR="00000000" w:rsidRPr="00000000">
              <w:rPr>
                <w:rtl w:val="0"/>
              </w:rPr>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pPr>
            <w:r w:rsidDel="00000000" w:rsidR="00000000" w:rsidRPr="00000000">
              <w:rPr>
                <w:rtl w:val="0"/>
              </w:rPr>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pPr>
            <w:r w:rsidDel="00000000" w:rsidR="00000000" w:rsidRPr="00000000">
              <w:rPr>
                <w:rtl w:val="0"/>
              </w:rPr>
            </w:r>
          </w:p>
        </w:tc>
      </w:tr>
    </w:tbl>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pStyle w:val="Heading3"/>
        <w:numPr>
          <w:ilvl w:val="0"/>
          <w:numId w:val="1"/>
        </w:numPr>
        <w:ind w:left="720" w:hanging="360"/>
        <w:rPr>
          <w:rFonts w:ascii="Verdana" w:cs="Verdana" w:eastAsia="Verdana" w:hAnsi="Verdana"/>
          <w:u w:val="none"/>
        </w:rPr>
      </w:pPr>
      <w:bookmarkStart w:colFirst="0" w:colLast="0" w:name="_csmfzg7lrlni" w:id="10"/>
      <w:bookmarkEnd w:id="10"/>
      <w:r w:rsidDel="00000000" w:rsidR="00000000" w:rsidRPr="00000000">
        <w:rPr>
          <w:rFonts w:ascii="Verdana" w:cs="Verdana" w:eastAsia="Verdana" w:hAnsi="Verdana"/>
          <w:rtl w:val="0"/>
        </w:rPr>
        <w:t xml:space="preserve">Appendix</w:t>
      </w:r>
      <w:r w:rsidDel="00000000" w:rsidR="00000000" w:rsidRPr="00000000">
        <w:rPr>
          <w:rtl w:val="0"/>
        </w:rPr>
      </w:r>
    </w:p>
    <w:sectPr>
      <w:headerReference r:id="rId6" w:type="default"/>
      <w:pgSz w:h="16838" w:w="11906" w:orient="portrait"/>
      <w:pgMar w:bottom="993.5999999999999" w:top="1699.1999999999998" w:left="1137.6000000000001" w:right="993.5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rPr>
        <w:color w:val="ff0000"/>
      </w:rPr>
    </w:pPr>
    <w:r w:rsidDel="00000000" w:rsidR="00000000" w:rsidRPr="00000000">
      <w:rPr>
        <w:rtl w:val="0"/>
      </w:rPr>
      <w:t xml:space="preserve">SOP-0003 How to: Sleep - Rev.</w:t>
    </w:r>
    <w:r w:rsidDel="00000000" w:rsidR="00000000" w:rsidRPr="00000000">
      <w:rPr>
        <w:color w:val="ff0000"/>
        <w:rtl w:val="0"/>
      </w:rPr>
      <w:t xml:space="preserve">01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